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การเลิกสมาคมฌาปนกิจสงเคราะห์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การเลิกสมาคมฌาปนกิจสงเคราะห์นั้น ดำเนินการได้ </w:t>
      </w:r>
      <w:r w:rsidRPr="00586D86">
        <w:rPr>
          <w:rFonts w:ascii="Tahoma" w:hAnsi="Tahoma" w:cs="Tahoma"/>
          <w:noProof/>
          <w:sz w:val="20"/>
          <w:szCs w:val="20"/>
        </w:rPr>
        <w:t xml:space="preserve">3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วิธี คือ ที่ประชุมลงมติให้เลิก นายทะเบียนสั่งให้เลิกตามมาตรา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52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และศาลสั่งให้เลิกตามมาตรา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54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สำหรับการเลิกสมาคมฌาปนกิจสงเคราะห์โดยที่ประชุมใหญ่ลงมติให้เลิก คณะกรรมการต้องเรียกประชุมใหญ่ และที่ประชุมต้องมีมติเห็นชอบให้เลิกสมาคมโดยต้องมีคะแนนเสียงไม่น้อยกว่า 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 </w:t>
      </w:r>
      <w:r w:rsidRPr="00586D86">
        <w:rPr>
          <w:rFonts w:ascii="Tahoma" w:hAnsi="Tahoma" w:cs="Tahoma"/>
          <w:noProof/>
          <w:sz w:val="20"/>
          <w:szCs w:val="20"/>
          <w:cs/>
        </w:rPr>
        <w:t>ของผู้มาประชุม และลงมติเกี่ยวกับการโอนทรัพย์สินที่เหลือจากการชำระบัญชีให้กับนิติบุคคลที่มีวัตถุประสงค์เพื่อสาธารณะกรณีที่มิได้ระบุไว้ในข้อบังคับหรือที่ประชุมใหญ่มิได้มีมติให้ทรัพย์สินนั้นตกเป็นของแผ่นดิ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ฝ่ายปกครอง  สำนักงานเขตดินแดง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แขวงดินแดง เขตดินแดง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 2245 2658/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ผู้ขอเลิกสมาคมฌาปนกิจสงเคราะห์และจดทะเบียนผู้ชำระบัญชียื่น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คำขอตามแบบ ส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 10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เจ้าหน้าที่ฝ่ายปกครองตรวจสอบเอกสารหลักฐานประกอบตามที่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กำหนดไว้ในแบบคำขอ ส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ว่าครบถ้วนหรือไม่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เจ้าหน้าที่ฝ่ายปกครองตรวจสอบความถูกต้องในรายละเอียดเอกสารประกอบเรื่องเพื่อพิจารณา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เจ้าหน้าที่ฝ่ายปกครองทำความเห็นเสนอผู้บังคับบัญชาตามลำดับชั้น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จนถึงผู้มีอำนาจลงนามอนุมัติ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มอบเอกสารแก่ผู้ยื่นคำร้อง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เมื่อสมาคมเลิกและผู้ชำระบัญชีได้ดำเนินการชำระบัญชีเสร็จแล้ว ผู้ชำระบัญชีต้องเรียกประชุมใหญ่เพื่อเสนอรายงานการชำระบัญชีให้ที่ประชุมพิจารณาอนุมัติและยื่นจดทะเบียนเสร็จการชำระบัญชี 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นับแต่วันที่ประชุมใหญ่มีมติ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แบบคำขอเลิกสมาคมฌาปนกิจสงเคราะห์และ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  <w:t xml:space="preserve">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จดทะเบียนผู้ชำระบัญชี แบบ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10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0479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หลักฐานของผู้ชำระบัญชี แบบ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0479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561984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รายงานการประชุมใหญ่ที่มีมติให้เลิกสมาคม โดยต้องมีคะแนนเสียงไม่น้อยกว่า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ใน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ของผู้มาประชุมและเลือกตั้งผู้ชำระบัญชี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0479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6570292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0479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3182509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ผู้ยื่นคำร้อง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25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ฝ่ายปกครอง  สำนักงานเขตดินแดง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0 2245 2658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lastRenderedPageBreak/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 xml:space="preserve">ที่ตั้งและหมายเลขโทรศัพท์สำนักงานเขต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การเลิกสมาคมฌาปนกิจสงเคราะห์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พระราชบัญญัติการฌาปนกิจสงเคราะห์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คำสั่งสำนักงานกิจการสตรีและสถาบันครอบครัว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39/2547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แต่งตั้งนายทะเบียนสมาคมฌาปนกิจสงเคราะห์ประจำท้องที่กรุงเทพมหานคร ตามพระราชบัญญัติการฌาปนกิจสงเคราะห์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ประกาศกระทรวงพัฒนาสังคมและความมั่นคงของมนุษย์ เรื่อง หลักเกณฑ์และวิธีการยื่นคำขอจดทะเบียนจัดตั้งสมาคมฌาปนกิจสงเคราะห์ จดทะเบียนแก้ไขเพิ่มเติมข้อบังคับ จดทะเบียนแต่งตั้งและเปลี่ยนตัวกรรมการของสมาคมฌาปนกิจสงเคราะห์ และแบบของใบสำคัญแสดงการจดทะเบียนสมาคมฌาปนกิจสงเคราะห์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การเลิกสมาคมฌาปนกิจสงเคราะห์ 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นันท์นภัส</w:t>
      </w:r>
      <w:r w:rsidR="002F5480">
        <w:rPr>
          <w:rFonts w:ascii="Tahoma" w:hAnsi="Tahoma" w:cs="Tahoma"/>
          <w:noProof/>
          <w:sz w:val="20"/>
          <w:szCs w:val="20"/>
        </w:rPr>
        <w:t>) 16/07/2015 16:59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04795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6660E-55AE-43C8-AADC-D4ED2AA2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2016-12-16T10:13:00Z</dcterms:created>
  <dcterms:modified xsi:type="dcterms:W3CDTF">2016-12-16T10:13:00Z</dcterms:modified>
</cp:coreProperties>
</file>